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C70E00">
        <w:rPr>
          <w:sz w:val="28"/>
          <w:szCs w:val="28"/>
        </w:rPr>
        <w:t>ANITA</w:t>
      </w:r>
      <w:proofErr w:type="spellEnd"/>
      <w:r w:rsidR="00C70E00">
        <w:rPr>
          <w:sz w:val="28"/>
          <w:szCs w:val="28"/>
        </w:rPr>
        <w:t xml:space="preserve"> BINDAL</w:t>
      </w:r>
      <w:r>
        <w:rPr>
          <w:sz w:val="28"/>
          <w:szCs w:val="28"/>
        </w:rPr>
        <w:t>_   Class:______</w:t>
      </w:r>
      <w:r w:rsidR="005B503E">
        <w:rPr>
          <w:sz w:val="28"/>
          <w:szCs w:val="28"/>
        </w:rPr>
        <w:t>B.Com I</w:t>
      </w:r>
      <w:r w:rsidR="00B05693">
        <w:rPr>
          <w:sz w:val="28"/>
          <w:szCs w:val="28"/>
        </w:rPr>
        <w:t>I</w:t>
      </w:r>
      <w:r w:rsidR="00C70E00">
        <w:rPr>
          <w:sz w:val="28"/>
          <w:szCs w:val="28"/>
        </w:rPr>
        <w:t xml:space="preserve"> PPI</w:t>
      </w:r>
      <w:r>
        <w:rPr>
          <w:sz w:val="28"/>
          <w:szCs w:val="28"/>
        </w:rPr>
        <w:t>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C70E00" w:rsidP="00B05693">
            <w:pPr>
              <w:jc w:val="center"/>
              <w:rPr>
                <w:b/>
                <w:bCs/>
              </w:rPr>
            </w:pPr>
            <w:r w:rsidRPr="00B4378F">
              <w:rPr>
                <w:rFonts w:ascii="Times New Roman" w:eastAsia="Calibri" w:hAnsi="Times New Roman" w:cs="Mangal"/>
              </w:rPr>
              <w:t>Premium Determination -Basic factors; Use of mortality tables in premium determination; interest;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C70E00" w:rsidRPr="00B4378F" w:rsidRDefault="00C70E00" w:rsidP="00C70E00">
            <w:pPr>
              <w:jc w:val="both"/>
              <w:rPr>
                <w:rFonts w:ascii="Times New Roman" w:eastAsia="Calibri" w:hAnsi="Times New Roman" w:cs="Mangal"/>
              </w:rPr>
            </w:pPr>
            <w:r w:rsidRPr="00B4378F">
              <w:rPr>
                <w:rFonts w:ascii="Times New Roman" w:eastAsia="Calibri" w:hAnsi="Times New Roman" w:cs="Mangal"/>
              </w:rPr>
              <w:t>Compound interest functions, net and gross premium; Mode of periodicity of premium payment; Mode of claim payment; Benefits to be provided.</w:t>
            </w:r>
          </w:p>
          <w:p w:rsidR="00153B65" w:rsidRPr="00153B65" w:rsidRDefault="00153B65" w:rsidP="00B05693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C70E00" w:rsidRPr="00B4378F" w:rsidRDefault="00C70E00" w:rsidP="00C70E00">
            <w:pPr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eastAsia="Calibri" w:hAnsi="Times New Roman" w:cs="Mangal"/>
              </w:rPr>
            </w:pPr>
            <w:r w:rsidRPr="00B4378F">
              <w:rPr>
                <w:rFonts w:ascii="Times New Roman" w:eastAsia="Calibri" w:hAnsi="Times New Roman" w:cs="Mangal"/>
              </w:rPr>
              <w:t>Gross premium general consideration, insurer's expenses; Margin adjusting; Premium for term insurance; Temporary insurance: Endowment, insurance; Level and natural premium plan; Premium calculation for study of actuarial valuations.</w:t>
            </w:r>
          </w:p>
          <w:p w:rsidR="00153B65" w:rsidRPr="00153B65" w:rsidRDefault="00153B65" w:rsidP="00B05693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C70E00" w:rsidRPr="00B4378F" w:rsidRDefault="00C70E00" w:rsidP="00C70E00">
            <w:pPr>
              <w:autoSpaceDE w:val="0"/>
              <w:autoSpaceDN w:val="0"/>
              <w:adjustRightInd w:val="0"/>
              <w:spacing w:line="283" w:lineRule="exact"/>
              <w:jc w:val="both"/>
              <w:rPr>
                <w:rFonts w:ascii="Times New Roman" w:eastAsia="Calibri" w:hAnsi="Times New Roman" w:cs="Mangal"/>
              </w:rPr>
            </w:pPr>
            <w:r w:rsidRPr="00B4378F">
              <w:rPr>
                <w:rFonts w:ascii="Times New Roman" w:eastAsia="Calibri" w:hAnsi="Times New Roman" w:cs="Mangal"/>
              </w:rPr>
              <w:t>Reserves and Surplus-Nature, origin and importance of reserves and funds in Life and property insurance, retrospective and prospective reserve computation. Statutory regulation of reserve. Nature of surrender value; Concept and calculation of surrender value; Standard non-forfeiture; Law; Non-forfeiture value, reduced paid up values; Settlement options; Automatic premium loan.</w:t>
            </w:r>
          </w:p>
          <w:p w:rsidR="00153B65" w:rsidRPr="00153B65" w:rsidRDefault="00153B65" w:rsidP="00B0569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5030CA">
        <w:trPr>
          <w:trHeight w:val="70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C70E00" w:rsidRPr="00B4378F" w:rsidRDefault="00C70E00" w:rsidP="00C70E00">
            <w:pPr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eastAsia="Calibri" w:hAnsi="Times New Roman" w:cs="Mangal"/>
              </w:rPr>
            </w:pPr>
            <w:r w:rsidRPr="00B4378F">
              <w:rPr>
                <w:rFonts w:ascii="Times New Roman" w:eastAsia="Calibri" w:hAnsi="Times New Roman" w:cs="Mangal"/>
              </w:rPr>
              <w:t xml:space="preserve">Introduction: Laws of Probability, Forecast of future events; Construction of mortality tables; Mortality </w:t>
            </w:r>
            <w:r w:rsidRPr="00B4378F">
              <w:rPr>
                <w:rFonts w:ascii="Times New Roman" w:eastAsia="Calibri" w:hAnsi="Times New Roman" w:cs="Mangal"/>
              </w:rPr>
              <w:lastRenderedPageBreak/>
              <w:t>tables for annuities.</w:t>
            </w:r>
          </w:p>
          <w:p w:rsidR="00153B65" w:rsidRPr="00153B65" w:rsidRDefault="00153B65" w:rsidP="00B05693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153B65" w:rsidP="00B21487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D0F83" w:rsidRDefault="00C70E00" w:rsidP="00C45325">
            <w:pPr>
              <w:jc w:val="both"/>
              <w:rPr>
                <w:b/>
                <w:bCs/>
              </w:rPr>
            </w:pPr>
            <w:r w:rsidRPr="00B4378F">
              <w:rPr>
                <w:rFonts w:ascii="Times New Roman" w:eastAsia="Calibri" w:hAnsi="Times New Roman" w:cs="Mangal"/>
              </w:rPr>
              <w:t>Premium Determination -Basic factors; Use of mortality tables in premium determination; interest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C70E00" w:rsidRPr="00B4378F" w:rsidRDefault="00C70E00" w:rsidP="00C70E00">
            <w:pPr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eastAsia="Calibri" w:hAnsi="Times New Roman" w:cs="Mangal"/>
              </w:rPr>
            </w:pPr>
            <w:r w:rsidRPr="00B4378F">
              <w:rPr>
                <w:rFonts w:ascii="Times New Roman" w:eastAsia="Calibri" w:hAnsi="Times New Roman" w:cs="Mangal"/>
              </w:rPr>
              <w:t>Introduction: Laws of Probability, Forecast of future events; Construction of mortality tables; Mortality tables for annuities.</w:t>
            </w:r>
          </w:p>
          <w:p w:rsidR="00153B65" w:rsidRPr="009D0F83" w:rsidRDefault="00153B65" w:rsidP="00F116F8">
            <w:pPr>
              <w:jc w:val="both"/>
              <w:rPr>
                <w:b/>
                <w:bCs/>
              </w:rPr>
            </w:pPr>
          </w:p>
        </w:tc>
      </w:tr>
      <w:tr w:rsidR="00C70E00" w:rsidTr="00153B65">
        <w:trPr>
          <w:trHeight w:val="601"/>
        </w:trPr>
        <w:tc>
          <w:tcPr>
            <w:tcW w:w="4248" w:type="dxa"/>
            <w:vAlign w:val="center"/>
          </w:tcPr>
          <w:p w:rsidR="00C70E00" w:rsidRDefault="00C70E0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C70E00" w:rsidRPr="00B4378F" w:rsidRDefault="00C70E00" w:rsidP="006808A8">
            <w:pPr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eastAsia="Calibri" w:hAnsi="Times New Roman" w:cs="Mangal"/>
              </w:rPr>
            </w:pPr>
            <w:r w:rsidRPr="00B4378F">
              <w:rPr>
                <w:rFonts w:ascii="Times New Roman" w:eastAsia="Calibri" w:hAnsi="Times New Roman" w:cs="Mangal"/>
              </w:rPr>
              <w:t>Gross premium general consideration, insurer's expenses; Margin adjusting; Premium for term insurance; Temporary insurance: Endowment, insurance; Level and natural premium plan; Premium calculation for study of actuarial valuations.</w:t>
            </w:r>
          </w:p>
          <w:p w:rsidR="00C70E00" w:rsidRPr="00153B65" w:rsidRDefault="00C70E00" w:rsidP="006808A8">
            <w:pPr>
              <w:jc w:val="center"/>
              <w:rPr>
                <w:b/>
                <w:bCs/>
              </w:rPr>
            </w:pP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476F0"/>
    <w:rsid w:val="000C1B7A"/>
    <w:rsid w:val="00153B65"/>
    <w:rsid w:val="002324A0"/>
    <w:rsid w:val="00282980"/>
    <w:rsid w:val="003452AE"/>
    <w:rsid w:val="003C0DB0"/>
    <w:rsid w:val="00490B58"/>
    <w:rsid w:val="005030CA"/>
    <w:rsid w:val="005B503E"/>
    <w:rsid w:val="007F54AB"/>
    <w:rsid w:val="00801272"/>
    <w:rsid w:val="008819D0"/>
    <w:rsid w:val="008D1748"/>
    <w:rsid w:val="009D0F83"/>
    <w:rsid w:val="00B05693"/>
    <w:rsid w:val="00B21487"/>
    <w:rsid w:val="00B3547F"/>
    <w:rsid w:val="00C04D9D"/>
    <w:rsid w:val="00C45325"/>
    <w:rsid w:val="00C70E00"/>
    <w:rsid w:val="00D66683"/>
    <w:rsid w:val="00D74CA3"/>
    <w:rsid w:val="00EF7921"/>
    <w:rsid w:val="00F116F8"/>
    <w:rsid w:val="00F328FB"/>
    <w:rsid w:val="00F97AE6"/>
    <w:rsid w:val="00FA263C"/>
    <w:rsid w:val="00FF4328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NoSpacing">
    <w:name w:val="No Spacing"/>
    <w:uiPriority w:val="1"/>
    <w:qFormat/>
    <w:rsid w:val="005030CA"/>
    <w:pPr>
      <w:spacing w:after="0" w:line="240" w:lineRule="auto"/>
    </w:pPr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2</cp:revision>
  <dcterms:created xsi:type="dcterms:W3CDTF">2017-10-26T07:23:00Z</dcterms:created>
  <dcterms:modified xsi:type="dcterms:W3CDTF">2017-10-26T07:23:00Z</dcterms:modified>
</cp:coreProperties>
</file>